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0EF4" w14:textId="74EDD554" w:rsidR="00277956" w:rsidRDefault="002C7BDE" w:rsidP="00794ABF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794ABF">
        <w:rPr>
          <w:rFonts w:ascii="Arial" w:hAnsi="Arial" w:cs="Arial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260E6008" wp14:editId="1086E149">
            <wp:simplePos x="0" y="0"/>
            <wp:positionH relativeFrom="margin">
              <wp:posOffset>-627892</wp:posOffset>
            </wp:positionH>
            <wp:positionV relativeFrom="page">
              <wp:posOffset>270441</wp:posOffset>
            </wp:positionV>
            <wp:extent cx="7339085" cy="104759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er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9085" cy="1047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B412E2" w:rsidRPr="00794ABF">
        <w:rPr>
          <w:rFonts w:ascii="Arial" w:hAnsi="Arial" w:cs="Arial"/>
          <w:b/>
          <w:bCs/>
          <w:sz w:val="32"/>
          <w:szCs w:val="32"/>
        </w:rPr>
        <w:t>Covid</w:t>
      </w:r>
      <w:proofErr w:type="spellEnd"/>
      <w:r w:rsidR="00B412E2" w:rsidRPr="00794ABF">
        <w:rPr>
          <w:rFonts w:ascii="Arial" w:hAnsi="Arial" w:cs="Arial"/>
          <w:b/>
          <w:bCs/>
          <w:sz w:val="32"/>
          <w:szCs w:val="32"/>
        </w:rPr>
        <w:t xml:space="preserve"> 19 Additional Policies and Procedures</w:t>
      </w:r>
    </w:p>
    <w:p w14:paraId="631DE549" w14:textId="77777777" w:rsidR="00794ABF" w:rsidRPr="00794ABF" w:rsidRDefault="00794ABF" w:rsidP="00794ABF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</w:p>
    <w:p w14:paraId="7F191F9C" w14:textId="6447ADDC" w:rsidR="00B412E2" w:rsidRPr="00794ABF" w:rsidRDefault="00B412E2">
      <w:pPr>
        <w:pStyle w:val="BodyText"/>
        <w:rPr>
          <w:rFonts w:ascii="Arial" w:hAnsi="Arial" w:cs="Arial"/>
          <w:sz w:val="24"/>
          <w:szCs w:val="24"/>
        </w:rPr>
      </w:pPr>
    </w:p>
    <w:p w14:paraId="2CE5AE49" w14:textId="6EB0B961" w:rsidR="00B412E2" w:rsidRPr="00794ABF" w:rsidRDefault="00B412E2">
      <w:pPr>
        <w:pStyle w:val="BodyText"/>
        <w:rPr>
          <w:rFonts w:ascii="Arial" w:hAnsi="Arial" w:cs="Arial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t xml:space="preserve">Please read in conjunction with NAATA’s </w:t>
      </w:r>
      <w:r w:rsidR="0087381F" w:rsidRPr="00794ABF">
        <w:rPr>
          <w:rFonts w:ascii="Arial" w:hAnsi="Arial" w:cs="Arial"/>
          <w:sz w:val="28"/>
          <w:szCs w:val="28"/>
        </w:rPr>
        <w:t>h</w:t>
      </w:r>
      <w:r w:rsidRPr="00794ABF">
        <w:rPr>
          <w:rFonts w:ascii="Arial" w:hAnsi="Arial" w:cs="Arial"/>
          <w:sz w:val="28"/>
          <w:szCs w:val="28"/>
        </w:rPr>
        <w:t xml:space="preserve">ealth, safety and welfare policy documents and risk assessment. </w:t>
      </w:r>
    </w:p>
    <w:p w14:paraId="2CAC8387" w14:textId="77777777" w:rsidR="00127D83" w:rsidRPr="00794ABF" w:rsidRDefault="00127D83">
      <w:pPr>
        <w:pStyle w:val="BodyText"/>
        <w:rPr>
          <w:rFonts w:ascii="Arial" w:hAnsi="Arial" w:cs="Arial"/>
          <w:sz w:val="28"/>
          <w:szCs w:val="28"/>
        </w:rPr>
      </w:pPr>
    </w:p>
    <w:p w14:paraId="7CA4A952" w14:textId="713EA656" w:rsidR="00B412E2" w:rsidRPr="00794ABF" w:rsidRDefault="00B412E2">
      <w:pPr>
        <w:pStyle w:val="BodyText"/>
        <w:rPr>
          <w:rFonts w:ascii="Arial" w:hAnsi="Arial" w:cs="Arial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t xml:space="preserve">In order to protect the health of our clients, our workers and our partners and to limit the spread of Coronavirus, the following additional procedures will be followed. </w:t>
      </w:r>
    </w:p>
    <w:p w14:paraId="0B801859" w14:textId="77777777" w:rsidR="00127D83" w:rsidRPr="00794ABF" w:rsidRDefault="00127D83">
      <w:pPr>
        <w:pStyle w:val="BodyText"/>
        <w:rPr>
          <w:rFonts w:ascii="Arial" w:hAnsi="Arial" w:cs="Arial"/>
          <w:sz w:val="28"/>
          <w:szCs w:val="28"/>
        </w:rPr>
      </w:pPr>
    </w:p>
    <w:p w14:paraId="57AFD96F" w14:textId="77777777" w:rsidR="00127D83" w:rsidRPr="00794ABF" w:rsidRDefault="00B412E2">
      <w:pPr>
        <w:pStyle w:val="BodyText"/>
        <w:rPr>
          <w:rFonts w:ascii="Arial" w:hAnsi="Arial" w:cs="Arial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t xml:space="preserve">All those involved in face to face activities with NAATA will read the NAATA </w:t>
      </w:r>
      <w:proofErr w:type="spellStart"/>
      <w:r w:rsidRPr="00794ABF">
        <w:rPr>
          <w:rFonts w:ascii="Arial" w:hAnsi="Arial" w:cs="Arial"/>
          <w:sz w:val="28"/>
          <w:szCs w:val="28"/>
        </w:rPr>
        <w:t>Covid</w:t>
      </w:r>
      <w:proofErr w:type="spellEnd"/>
      <w:r w:rsidRPr="00794ABF">
        <w:rPr>
          <w:rFonts w:ascii="Arial" w:hAnsi="Arial" w:cs="Arial"/>
          <w:sz w:val="28"/>
          <w:szCs w:val="28"/>
        </w:rPr>
        <w:t xml:space="preserve"> 19 risk assessment </w:t>
      </w:r>
      <w:r w:rsidR="00127D83" w:rsidRPr="00794ABF">
        <w:rPr>
          <w:rFonts w:ascii="Arial" w:hAnsi="Arial" w:cs="Arial"/>
          <w:sz w:val="28"/>
          <w:szCs w:val="28"/>
        </w:rPr>
        <w:t>and sign;</w:t>
      </w:r>
    </w:p>
    <w:p w14:paraId="5422270E" w14:textId="69A08FCD" w:rsidR="00B412E2" w:rsidRPr="00794ABF" w:rsidRDefault="00127D83" w:rsidP="00127D83">
      <w:pPr>
        <w:pStyle w:val="BodyTex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t>To accept the additional terms and conditions of service</w:t>
      </w:r>
    </w:p>
    <w:p w14:paraId="4FB99100" w14:textId="398C4888" w:rsidR="00127D83" w:rsidRPr="00794ABF" w:rsidRDefault="00127D83" w:rsidP="00127D83">
      <w:pPr>
        <w:pStyle w:val="BodyTex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Hlk48142545"/>
      <w:r w:rsidRPr="00794ABF">
        <w:rPr>
          <w:rFonts w:ascii="Arial" w:hAnsi="Arial" w:cs="Arial"/>
          <w:sz w:val="28"/>
          <w:szCs w:val="28"/>
        </w:rPr>
        <w:t xml:space="preserve">To confirm that no member of the party is experiencing symptoms of </w:t>
      </w:r>
      <w:proofErr w:type="spellStart"/>
      <w:r w:rsidRPr="00794ABF">
        <w:rPr>
          <w:rFonts w:ascii="Arial" w:hAnsi="Arial" w:cs="Arial"/>
          <w:sz w:val="28"/>
          <w:szCs w:val="28"/>
        </w:rPr>
        <w:t>Covid</w:t>
      </w:r>
      <w:proofErr w:type="spellEnd"/>
      <w:r w:rsidRPr="00794ABF">
        <w:rPr>
          <w:rFonts w:ascii="Arial" w:hAnsi="Arial" w:cs="Arial"/>
          <w:sz w:val="28"/>
          <w:szCs w:val="28"/>
        </w:rPr>
        <w:t xml:space="preserve"> 19 or is sharing a household with another person who is experiencing symptoms o</w:t>
      </w:r>
      <w:r w:rsidR="00344616" w:rsidRPr="00794ABF">
        <w:rPr>
          <w:rFonts w:ascii="Arial" w:hAnsi="Arial" w:cs="Arial"/>
          <w:sz w:val="28"/>
          <w:szCs w:val="28"/>
        </w:rPr>
        <w:t>f</w:t>
      </w:r>
      <w:r w:rsidRPr="00794A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4ABF">
        <w:rPr>
          <w:rFonts w:ascii="Arial" w:hAnsi="Arial" w:cs="Arial"/>
          <w:sz w:val="28"/>
          <w:szCs w:val="28"/>
        </w:rPr>
        <w:t>Covid</w:t>
      </w:r>
      <w:proofErr w:type="spellEnd"/>
      <w:r w:rsidRPr="00794ABF">
        <w:rPr>
          <w:rFonts w:ascii="Arial" w:hAnsi="Arial" w:cs="Arial"/>
          <w:sz w:val="28"/>
          <w:szCs w:val="28"/>
        </w:rPr>
        <w:t xml:space="preserve"> 19</w:t>
      </w:r>
      <w:bookmarkEnd w:id="0"/>
    </w:p>
    <w:p w14:paraId="1F5EA2BE" w14:textId="7E121314" w:rsidR="00127D83" w:rsidRPr="00794ABF" w:rsidRDefault="00127D83" w:rsidP="00127D83">
      <w:pPr>
        <w:pStyle w:val="BodyTex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t xml:space="preserve">To confirm that no member of the party is self-isolating or sharing a household with another person who is self-isolating because they have experienced symptoms or been confirmed as having </w:t>
      </w:r>
      <w:proofErr w:type="spellStart"/>
      <w:r w:rsidRPr="00794ABF">
        <w:rPr>
          <w:rFonts w:ascii="Arial" w:hAnsi="Arial" w:cs="Arial"/>
          <w:sz w:val="28"/>
          <w:szCs w:val="28"/>
        </w:rPr>
        <w:t>Covid</w:t>
      </w:r>
      <w:proofErr w:type="spellEnd"/>
      <w:r w:rsidRPr="00794ABF">
        <w:rPr>
          <w:rFonts w:ascii="Arial" w:hAnsi="Arial" w:cs="Arial"/>
          <w:sz w:val="28"/>
          <w:szCs w:val="28"/>
        </w:rPr>
        <w:t xml:space="preserve"> 19</w:t>
      </w:r>
    </w:p>
    <w:p w14:paraId="1C333799" w14:textId="77777777" w:rsidR="00127D83" w:rsidRPr="00794ABF" w:rsidRDefault="00127D83" w:rsidP="00127D83">
      <w:pPr>
        <w:pStyle w:val="BodyText"/>
        <w:ind w:left="720"/>
        <w:rPr>
          <w:rFonts w:ascii="Arial" w:hAnsi="Arial" w:cs="Arial"/>
          <w:sz w:val="28"/>
          <w:szCs w:val="28"/>
        </w:rPr>
      </w:pPr>
    </w:p>
    <w:p w14:paraId="6074D2FD" w14:textId="637FC84D" w:rsidR="00667DED" w:rsidRPr="00794ABF" w:rsidRDefault="00667DED" w:rsidP="00127D83">
      <w:pPr>
        <w:pStyle w:val="BodyText"/>
        <w:rPr>
          <w:rFonts w:ascii="Arial" w:hAnsi="Arial" w:cs="Arial"/>
          <w:color w:val="0B0C0C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t xml:space="preserve">NAATA staff will be unable to attend booked sessions if they are </w:t>
      </w:r>
      <w:r w:rsidRPr="00794ABF">
        <w:rPr>
          <w:rFonts w:ascii="Arial" w:hAnsi="Arial" w:cs="Arial"/>
          <w:color w:val="0B0C0C"/>
          <w:sz w:val="28"/>
          <w:szCs w:val="28"/>
        </w:rPr>
        <w:t>unwell</w:t>
      </w:r>
      <w:r w:rsidR="0011681A" w:rsidRPr="00794ABF">
        <w:rPr>
          <w:rFonts w:ascii="Arial" w:hAnsi="Arial" w:cs="Arial"/>
          <w:color w:val="0B0C0C"/>
          <w:sz w:val="28"/>
          <w:szCs w:val="28"/>
        </w:rPr>
        <w:t>,</w:t>
      </w:r>
      <w:r w:rsidRPr="00794ABF">
        <w:rPr>
          <w:rFonts w:ascii="Arial" w:hAnsi="Arial" w:cs="Arial"/>
          <w:color w:val="0B0C0C"/>
          <w:sz w:val="28"/>
          <w:szCs w:val="28"/>
        </w:rPr>
        <w:t xml:space="preserve"> or a</w:t>
      </w:r>
      <w:r w:rsidR="0011681A" w:rsidRPr="00794ABF">
        <w:rPr>
          <w:rFonts w:ascii="Arial" w:hAnsi="Arial" w:cs="Arial"/>
          <w:color w:val="0B0C0C"/>
          <w:sz w:val="28"/>
          <w:szCs w:val="28"/>
        </w:rPr>
        <w:t>re presenting with</w:t>
      </w:r>
      <w:r w:rsidRPr="00794ABF">
        <w:rPr>
          <w:rFonts w:ascii="Arial" w:hAnsi="Arial" w:cs="Arial"/>
          <w:color w:val="0B0C0C"/>
          <w:sz w:val="28"/>
          <w:szCs w:val="28"/>
        </w:rPr>
        <w:t xml:space="preserve"> any symptoms associated with coronavirus (COVID-19) such as fever, a new and sustained cough, loss of sense of taste or smell. A full refund will be provided for any money </w:t>
      </w:r>
      <w:r w:rsidR="0011681A" w:rsidRPr="00794ABF">
        <w:rPr>
          <w:rFonts w:ascii="Arial" w:hAnsi="Arial" w:cs="Arial"/>
          <w:color w:val="0B0C0C"/>
          <w:sz w:val="28"/>
          <w:szCs w:val="28"/>
        </w:rPr>
        <w:t xml:space="preserve">already </w:t>
      </w:r>
      <w:r w:rsidRPr="00794ABF">
        <w:rPr>
          <w:rFonts w:ascii="Arial" w:hAnsi="Arial" w:cs="Arial"/>
          <w:color w:val="0B0C0C"/>
          <w:sz w:val="28"/>
          <w:szCs w:val="28"/>
        </w:rPr>
        <w:t xml:space="preserve">paid </w:t>
      </w:r>
      <w:r w:rsidR="0011681A" w:rsidRPr="00794ABF">
        <w:rPr>
          <w:rFonts w:ascii="Arial" w:hAnsi="Arial" w:cs="Arial"/>
          <w:color w:val="0B0C0C"/>
          <w:sz w:val="28"/>
          <w:szCs w:val="28"/>
        </w:rPr>
        <w:t xml:space="preserve">to NAATA </w:t>
      </w:r>
      <w:r w:rsidRPr="00794ABF">
        <w:rPr>
          <w:rFonts w:ascii="Arial" w:hAnsi="Arial" w:cs="Arial"/>
          <w:color w:val="0B0C0C"/>
          <w:sz w:val="28"/>
          <w:szCs w:val="28"/>
        </w:rPr>
        <w:t xml:space="preserve">in this instance. </w:t>
      </w:r>
    </w:p>
    <w:p w14:paraId="2EFBC8AA" w14:textId="77777777" w:rsidR="00667DED" w:rsidRPr="00794ABF" w:rsidRDefault="00667DED" w:rsidP="00127D83">
      <w:pPr>
        <w:pStyle w:val="BodyText"/>
        <w:rPr>
          <w:rFonts w:ascii="Arial" w:hAnsi="Arial" w:cs="Arial"/>
          <w:sz w:val="28"/>
          <w:szCs w:val="28"/>
        </w:rPr>
      </w:pPr>
    </w:p>
    <w:p w14:paraId="38EB4B58" w14:textId="3D38FB70" w:rsidR="00127D83" w:rsidRPr="00794ABF" w:rsidRDefault="00DE7D02" w:rsidP="00127D83">
      <w:pPr>
        <w:pStyle w:val="BodyText"/>
        <w:rPr>
          <w:rFonts w:ascii="Arial" w:hAnsi="Arial" w:cs="Arial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t xml:space="preserve">Individual </w:t>
      </w:r>
      <w:r w:rsidR="00127D83" w:rsidRPr="00794ABF">
        <w:rPr>
          <w:rFonts w:ascii="Arial" w:hAnsi="Arial" w:cs="Arial"/>
          <w:sz w:val="28"/>
          <w:szCs w:val="28"/>
        </w:rPr>
        <w:t xml:space="preserve">NAATA animals will work </w:t>
      </w:r>
      <w:r w:rsidR="0087381F" w:rsidRPr="00794ABF">
        <w:rPr>
          <w:rFonts w:ascii="Arial" w:hAnsi="Arial" w:cs="Arial"/>
          <w:sz w:val="28"/>
          <w:szCs w:val="28"/>
        </w:rPr>
        <w:t>a maximum of t</w:t>
      </w:r>
      <w:r w:rsidR="00344616" w:rsidRPr="00794ABF">
        <w:rPr>
          <w:rFonts w:ascii="Arial" w:hAnsi="Arial" w:cs="Arial"/>
          <w:sz w:val="28"/>
          <w:szCs w:val="28"/>
        </w:rPr>
        <w:t>hree sessions</w:t>
      </w:r>
      <w:r w:rsidR="00127D83" w:rsidRPr="00794ABF">
        <w:rPr>
          <w:rFonts w:ascii="Arial" w:hAnsi="Arial" w:cs="Arial"/>
          <w:sz w:val="28"/>
          <w:szCs w:val="28"/>
        </w:rPr>
        <w:t xml:space="preserve"> in any one week and with a minimum of 72 hours between </w:t>
      </w:r>
      <w:r w:rsidR="0087381F" w:rsidRPr="00794ABF">
        <w:rPr>
          <w:rFonts w:ascii="Arial" w:hAnsi="Arial" w:cs="Arial"/>
          <w:sz w:val="28"/>
          <w:szCs w:val="28"/>
        </w:rPr>
        <w:t>any two sessions</w:t>
      </w:r>
      <w:r w:rsidR="00344616" w:rsidRPr="00794ABF">
        <w:rPr>
          <w:rFonts w:ascii="Arial" w:hAnsi="Arial" w:cs="Arial"/>
          <w:sz w:val="28"/>
          <w:szCs w:val="28"/>
        </w:rPr>
        <w:t xml:space="preserve"> delivered in different population bubbles</w:t>
      </w:r>
      <w:r w:rsidR="0087381F" w:rsidRPr="00794ABF">
        <w:rPr>
          <w:rFonts w:ascii="Arial" w:hAnsi="Arial" w:cs="Arial"/>
          <w:sz w:val="28"/>
          <w:szCs w:val="28"/>
        </w:rPr>
        <w:t>.</w:t>
      </w:r>
    </w:p>
    <w:p w14:paraId="3ACF7DCA" w14:textId="45197245" w:rsidR="0087381F" w:rsidRPr="00794ABF" w:rsidRDefault="0087381F" w:rsidP="00127D83">
      <w:pPr>
        <w:pStyle w:val="BodyText"/>
        <w:rPr>
          <w:rFonts w:ascii="Arial" w:hAnsi="Arial" w:cs="Arial"/>
          <w:sz w:val="28"/>
          <w:szCs w:val="28"/>
        </w:rPr>
      </w:pPr>
    </w:p>
    <w:p w14:paraId="7C418A45" w14:textId="65E2012A" w:rsidR="0087381F" w:rsidRPr="00794ABF" w:rsidRDefault="0087381F" w:rsidP="00127D83">
      <w:pPr>
        <w:pStyle w:val="BodyText"/>
        <w:rPr>
          <w:rFonts w:ascii="Arial" w:hAnsi="Arial" w:cs="Arial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t xml:space="preserve">NAATA animals will be wiped down with a </w:t>
      </w:r>
      <w:r w:rsidR="00DE7D02" w:rsidRPr="00794ABF">
        <w:rPr>
          <w:rFonts w:ascii="Arial" w:hAnsi="Arial" w:cs="Arial"/>
          <w:sz w:val="28"/>
          <w:szCs w:val="28"/>
        </w:rPr>
        <w:t>clean</w:t>
      </w:r>
      <w:r w:rsidRPr="00794ABF">
        <w:rPr>
          <w:rFonts w:ascii="Arial" w:hAnsi="Arial" w:cs="Arial"/>
          <w:sz w:val="28"/>
          <w:szCs w:val="28"/>
        </w:rPr>
        <w:t xml:space="preserve"> damp cloth and the cloth disposed of immediately prior to a session.</w:t>
      </w:r>
    </w:p>
    <w:p w14:paraId="0D62A81A" w14:textId="1CD7A771" w:rsidR="0087381F" w:rsidRPr="00794ABF" w:rsidRDefault="0087381F" w:rsidP="00127D83">
      <w:pPr>
        <w:pStyle w:val="BodyText"/>
        <w:rPr>
          <w:rFonts w:ascii="Arial" w:hAnsi="Arial" w:cs="Arial"/>
          <w:sz w:val="28"/>
          <w:szCs w:val="28"/>
        </w:rPr>
      </w:pPr>
    </w:p>
    <w:p w14:paraId="183F6428" w14:textId="4E13C4F8" w:rsidR="0087381F" w:rsidRPr="00794ABF" w:rsidRDefault="00344616" w:rsidP="00127D83">
      <w:pPr>
        <w:pStyle w:val="BodyText"/>
        <w:rPr>
          <w:rFonts w:ascii="Arial" w:hAnsi="Arial" w:cs="Arial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t>If you are attending our premises, t</w:t>
      </w:r>
      <w:r w:rsidR="0087381F" w:rsidRPr="00794ABF">
        <w:rPr>
          <w:rFonts w:ascii="Arial" w:hAnsi="Arial" w:cs="Arial"/>
          <w:sz w:val="28"/>
          <w:szCs w:val="28"/>
        </w:rPr>
        <w:t xml:space="preserve">he NAATA staff member will ensure toys, resources and surfaces in the workspace are cleaned with a single use cloth or wipe and an antiviral disinfectant, prior to each session. </w:t>
      </w:r>
    </w:p>
    <w:p w14:paraId="0906AC82" w14:textId="6014BB69" w:rsidR="0087381F" w:rsidRPr="00794ABF" w:rsidRDefault="0087381F" w:rsidP="00127D83">
      <w:pPr>
        <w:pStyle w:val="BodyText"/>
        <w:rPr>
          <w:rFonts w:ascii="Arial" w:hAnsi="Arial" w:cs="Arial"/>
          <w:sz w:val="28"/>
          <w:szCs w:val="28"/>
        </w:rPr>
      </w:pPr>
    </w:p>
    <w:p w14:paraId="30A903B7" w14:textId="3151DC97" w:rsidR="0087381F" w:rsidRPr="00794ABF" w:rsidRDefault="0087381F" w:rsidP="00127D83">
      <w:pPr>
        <w:pStyle w:val="BodyText"/>
        <w:rPr>
          <w:rFonts w:ascii="Arial" w:hAnsi="Arial" w:cs="Arial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t>All people present in the session will wash hands with soap and water, before</w:t>
      </w:r>
      <w:r w:rsidR="00C41FD5" w:rsidRPr="00794ABF">
        <w:rPr>
          <w:rFonts w:ascii="Arial" w:hAnsi="Arial" w:cs="Arial"/>
          <w:sz w:val="28"/>
          <w:szCs w:val="28"/>
        </w:rPr>
        <w:t>,</w:t>
      </w:r>
      <w:r w:rsidRPr="00794ABF">
        <w:rPr>
          <w:rFonts w:ascii="Arial" w:hAnsi="Arial" w:cs="Arial"/>
          <w:sz w:val="28"/>
          <w:szCs w:val="28"/>
        </w:rPr>
        <w:t xml:space="preserve"> and immediately after a session.</w:t>
      </w:r>
    </w:p>
    <w:p w14:paraId="2A6DD6F5" w14:textId="331FBA54" w:rsidR="0087381F" w:rsidRPr="00794ABF" w:rsidRDefault="0087381F" w:rsidP="00127D83">
      <w:pPr>
        <w:pStyle w:val="BodyText"/>
        <w:rPr>
          <w:rFonts w:ascii="Arial" w:hAnsi="Arial" w:cs="Arial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lastRenderedPageBreak/>
        <w:t>Food and drink will not be consumed during the session.</w:t>
      </w:r>
    </w:p>
    <w:p w14:paraId="633BF04C" w14:textId="0D7E6DE7" w:rsidR="00DE7D02" w:rsidRPr="00794ABF" w:rsidRDefault="00DE7D02" w:rsidP="00127D83">
      <w:pPr>
        <w:pStyle w:val="BodyText"/>
        <w:rPr>
          <w:rFonts w:ascii="Arial" w:hAnsi="Arial" w:cs="Arial"/>
          <w:sz w:val="28"/>
          <w:szCs w:val="28"/>
        </w:rPr>
      </w:pPr>
    </w:p>
    <w:p w14:paraId="1812C407" w14:textId="1F4EDF15" w:rsidR="00667DED" w:rsidRPr="00794ABF" w:rsidRDefault="00667DED" w:rsidP="00127D83">
      <w:pPr>
        <w:pStyle w:val="BodyText"/>
        <w:rPr>
          <w:rFonts w:ascii="Arial" w:hAnsi="Arial" w:cs="Arial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t>NAATA staff will wear a visor during the delivery of activities</w:t>
      </w:r>
      <w:r w:rsidR="00DE7D02" w:rsidRPr="00794ABF">
        <w:rPr>
          <w:rFonts w:ascii="Arial" w:hAnsi="Arial" w:cs="Arial"/>
          <w:sz w:val="28"/>
          <w:szCs w:val="28"/>
        </w:rPr>
        <w:t>.</w:t>
      </w:r>
      <w:r w:rsidRPr="00794ABF">
        <w:rPr>
          <w:rFonts w:ascii="Arial" w:hAnsi="Arial" w:cs="Arial"/>
          <w:sz w:val="28"/>
          <w:szCs w:val="28"/>
        </w:rPr>
        <w:t xml:space="preserve"> </w:t>
      </w:r>
    </w:p>
    <w:p w14:paraId="2FD0DC68" w14:textId="7AA448F6" w:rsidR="00667DED" w:rsidRPr="00794ABF" w:rsidRDefault="00667DED" w:rsidP="00127D83">
      <w:pPr>
        <w:pStyle w:val="BodyText"/>
        <w:rPr>
          <w:rFonts w:ascii="Arial" w:hAnsi="Arial" w:cs="Arial"/>
          <w:sz w:val="28"/>
          <w:szCs w:val="28"/>
        </w:rPr>
      </w:pPr>
    </w:p>
    <w:p w14:paraId="49475F29" w14:textId="793CA880" w:rsidR="00667DED" w:rsidRPr="00794ABF" w:rsidRDefault="00667DED" w:rsidP="00127D83">
      <w:pPr>
        <w:pStyle w:val="BodyText"/>
        <w:rPr>
          <w:rFonts w:ascii="Arial" w:hAnsi="Arial" w:cs="Arial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t xml:space="preserve">Activities will be planned to </w:t>
      </w:r>
      <w:proofErr w:type="spellStart"/>
      <w:r w:rsidR="00344616" w:rsidRPr="00794ABF">
        <w:rPr>
          <w:rFonts w:ascii="Arial" w:hAnsi="Arial" w:cs="Arial"/>
          <w:sz w:val="28"/>
          <w:szCs w:val="28"/>
        </w:rPr>
        <w:t>minimise</w:t>
      </w:r>
      <w:proofErr w:type="spellEnd"/>
      <w:r w:rsidRPr="00794ABF">
        <w:rPr>
          <w:rFonts w:ascii="Arial" w:hAnsi="Arial" w:cs="Arial"/>
          <w:sz w:val="28"/>
          <w:szCs w:val="28"/>
        </w:rPr>
        <w:t>;</w:t>
      </w:r>
    </w:p>
    <w:p w14:paraId="0B8FF4A4" w14:textId="25BBDFDD" w:rsidR="00667DED" w:rsidRPr="00794ABF" w:rsidRDefault="00667DED" w:rsidP="00667DED">
      <w:pPr>
        <w:pStyle w:val="BodyTex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t>the use of shared toys and resources</w:t>
      </w:r>
    </w:p>
    <w:p w14:paraId="3387DEE1" w14:textId="02712B06" w:rsidR="00667DED" w:rsidRPr="00794ABF" w:rsidRDefault="00667DED" w:rsidP="00667DED">
      <w:pPr>
        <w:pStyle w:val="BodyTex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t>physical contact between people and toys and resources</w:t>
      </w:r>
    </w:p>
    <w:p w14:paraId="4A8C47DE" w14:textId="6691F5C1" w:rsidR="00667DED" w:rsidRPr="00794ABF" w:rsidRDefault="00667DED" w:rsidP="00667DED">
      <w:pPr>
        <w:pStyle w:val="BodyTex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t>contact with</w:t>
      </w:r>
      <w:r w:rsidR="0011681A" w:rsidRPr="00794ABF">
        <w:rPr>
          <w:rFonts w:ascii="Arial" w:hAnsi="Arial" w:cs="Arial"/>
          <w:sz w:val="28"/>
          <w:szCs w:val="28"/>
        </w:rPr>
        <w:t xml:space="preserve"> soft toys and resources or those with components that are difficult to </w:t>
      </w:r>
      <w:proofErr w:type="spellStart"/>
      <w:r w:rsidR="0011681A" w:rsidRPr="00794ABF">
        <w:rPr>
          <w:rFonts w:ascii="Arial" w:hAnsi="Arial" w:cs="Arial"/>
          <w:sz w:val="28"/>
          <w:szCs w:val="28"/>
        </w:rPr>
        <w:t>sanitise</w:t>
      </w:r>
      <w:proofErr w:type="spellEnd"/>
      <w:r w:rsidR="0011681A" w:rsidRPr="00794ABF">
        <w:rPr>
          <w:rFonts w:ascii="Arial" w:hAnsi="Arial" w:cs="Arial"/>
          <w:sz w:val="28"/>
          <w:szCs w:val="28"/>
        </w:rPr>
        <w:t>.</w:t>
      </w:r>
    </w:p>
    <w:p w14:paraId="76699C15" w14:textId="77777777" w:rsidR="00667DED" w:rsidRPr="00794ABF" w:rsidRDefault="00667DED" w:rsidP="00127D83">
      <w:pPr>
        <w:pStyle w:val="BodyText"/>
        <w:rPr>
          <w:rFonts w:ascii="Arial" w:hAnsi="Arial" w:cs="Arial"/>
          <w:sz w:val="28"/>
          <w:szCs w:val="28"/>
        </w:rPr>
      </w:pPr>
    </w:p>
    <w:p w14:paraId="6C481AF6" w14:textId="77777777" w:rsidR="00794ABF" w:rsidRDefault="00667DED">
      <w:pPr>
        <w:pStyle w:val="BodyText"/>
        <w:rPr>
          <w:rFonts w:ascii="Arial" w:hAnsi="Arial" w:cs="Arial"/>
          <w:sz w:val="28"/>
          <w:szCs w:val="28"/>
        </w:rPr>
      </w:pPr>
      <w:r w:rsidRPr="00794ABF">
        <w:rPr>
          <w:rFonts w:ascii="Arial" w:hAnsi="Arial" w:cs="Arial"/>
          <w:sz w:val="28"/>
          <w:szCs w:val="28"/>
        </w:rPr>
        <w:t xml:space="preserve">In the case of settings and </w:t>
      </w:r>
      <w:proofErr w:type="spellStart"/>
      <w:r w:rsidRPr="00794ABF">
        <w:rPr>
          <w:rFonts w:ascii="Arial" w:hAnsi="Arial" w:cs="Arial"/>
          <w:sz w:val="28"/>
          <w:szCs w:val="28"/>
        </w:rPr>
        <w:t>organisations</w:t>
      </w:r>
      <w:proofErr w:type="spellEnd"/>
      <w:r w:rsidRPr="00794ABF">
        <w:rPr>
          <w:rFonts w:ascii="Arial" w:hAnsi="Arial" w:cs="Arial"/>
          <w:sz w:val="28"/>
          <w:szCs w:val="28"/>
        </w:rPr>
        <w:t xml:space="preserve">, activities will be planned jointly to take account of the setting or </w:t>
      </w:r>
      <w:proofErr w:type="spellStart"/>
      <w:r w:rsidRPr="00794ABF">
        <w:rPr>
          <w:rFonts w:ascii="Arial" w:hAnsi="Arial" w:cs="Arial"/>
          <w:sz w:val="28"/>
          <w:szCs w:val="28"/>
        </w:rPr>
        <w:t>organisations</w:t>
      </w:r>
      <w:proofErr w:type="spellEnd"/>
      <w:r w:rsidRPr="00794ABF">
        <w:rPr>
          <w:rFonts w:ascii="Arial" w:hAnsi="Arial" w:cs="Arial"/>
          <w:sz w:val="28"/>
          <w:szCs w:val="28"/>
        </w:rPr>
        <w:t xml:space="preserve"> own risk assessments, policies and procedures. All reasonable precautions will be taken to </w:t>
      </w:r>
      <w:proofErr w:type="spellStart"/>
      <w:r w:rsidR="0011681A" w:rsidRPr="00794ABF">
        <w:rPr>
          <w:rFonts w:ascii="Arial" w:hAnsi="Arial" w:cs="Arial"/>
          <w:sz w:val="28"/>
          <w:szCs w:val="28"/>
        </w:rPr>
        <w:t>minimi</w:t>
      </w:r>
      <w:r w:rsidR="00794ABF" w:rsidRPr="00794ABF">
        <w:rPr>
          <w:rFonts w:ascii="Arial" w:hAnsi="Arial" w:cs="Arial"/>
          <w:sz w:val="28"/>
          <w:szCs w:val="28"/>
        </w:rPr>
        <w:t>s</w:t>
      </w:r>
      <w:r w:rsidR="0011681A" w:rsidRPr="00794ABF">
        <w:rPr>
          <w:rFonts w:ascii="Arial" w:hAnsi="Arial" w:cs="Arial"/>
          <w:sz w:val="28"/>
          <w:szCs w:val="28"/>
        </w:rPr>
        <w:t>e</w:t>
      </w:r>
      <w:proofErr w:type="spellEnd"/>
      <w:r w:rsidR="0011681A" w:rsidRPr="00794ABF">
        <w:rPr>
          <w:rFonts w:ascii="Arial" w:hAnsi="Arial" w:cs="Arial"/>
          <w:sz w:val="28"/>
          <w:szCs w:val="28"/>
        </w:rPr>
        <w:t xml:space="preserve"> the risk of transmission of</w:t>
      </w:r>
      <w:r w:rsidRPr="00794ABF">
        <w:rPr>
          <w:rFonts w:ascii="Arial" w:hAnsi="Arial" w:cs="Arial"/>
          <w:sz w:val="28"/>
          <w:szCs w:val="28"/>
        </w:rPr>
        <w:t xml:space="preserve"> infection</w:t>
      </w:r>
      <w:r w:rsidR="0011681A" w:rsidRPr="00794ABF">
        <w:rPr>
          <w:rFonts w:ascii="Arial" w:hAnsi="Arial" w:cs="Arial"/>
          <w:sz w:val="28"/>
          <w:szCs w:val="28"/>
        </w:rPr>
        <w:t>s</w:t>
      </w:r>
      <w:r w:rsidRPr="00794ABF">
        <w:rPr>
          <w:rFonts w:ascii="Arial" w:hAnsi="Arial" w:cs="Arial"/>
          <w:sz w:val="28"/>
          <w:szCs w:val="28"/>
        </w:rPr>
        <w:t xml:space="preserve">, including </w:t>
      </w:r>
      <w:proofErr w:type="spellStart"/>
      <w:r w:rsidRPr="00794ABF">
        <w:rPr>
          <w:rFonts w:ascii="Arial" w:hAnsi="Arial" w:cs="Arial"/>
          <w:sz w:val="28"/>
          <w:szCs w:val="28"/>
        </w:rPr>
        <w:t>Covid</w:t>
      </w:r>
      <w:proofErr w:type="spellEnd"/>
      <w:r w:rsidRPr="00794ABF">
        <w:rPr>
          <w:rFonts w:ascii="Arial" w:hAnsi="Arial" w:cs="Arial"/>
          <w:sz w:val="28"/>
          <w:szCs w:val="28"/>
        </w:rPr>
        <w:t xml:space="preserve"> 1</w:t>
      </w:r>
      <w:r w:rsidR="00794ABF" w:rsidRPr="00794ABF">
        <w:rPr>
          <w:rFonts w:ascii="Arial" w:hAnsi="Arial" w:cs="Arial"/>
          <w:sz w:val="28"/>
          <w:szCs w:val="28"/>
        </w:rPr>
        <w:t>9</w:t>
      </w:r>
    </w:p>
    <w:p w14:paraId="05DA0873" w14:textId="77777777" w:rsidR="00794ABF" w:rsidRDefault="00794ABF">
      <w:pPr>
        <w:pStyle w:val="BodyText"/>
        <w:rPr>
          <w:rFonts w:ascii="Arial" w:hAnsi="Arial" w:cs="Arial"/>
          <w:sz w:val="28"/>
          <w:szCs w:val="28"/>
        </w:rPr>
      </w:pPr>
    </w:p>
    <w:p w14:paraId="6E4C4D00" w14:textId="77777777" w:rsidR="00794ABF" w:rsidRDefault="00794ABF">
      <w:pPr>
        <w:pStyle w:val="BodyText"/>
        <w:rPr>
          <w:rFonts w:ascii="Arial" w:hAnsi="Arial" w:cs="Arial"/>
          <w:sz w:val="28"/>
          <w:szCs w:val="28"/>
        </w:rPr>
      </w:pPr>
    </w:p>
    <w:p w14:paraId="3A36A39D" w14:textId="509B46BD" w:rsidR="00794ABF" w:rsidRDefault="00794ABF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NAATA will review and update this document every 6 months or more often in view of any updated government guidance.</w:t>
      </w:r>
    </w:p>
    <w:p w14:paraId="035B8989" w14:textId="08B4BE95" w:rsidR="00794ABF" w:rsidRDefault="00794ABF">
      <w:pPr>
        <w:pStyle w:val="BodyText"/>
        <w:rPr>
          <w:rFonts w:ascii="Arial" w:hAnsi="Arial" w:cs="Arial"/>
          <w:sz w:val="28"/>
          <w:szCs w:val="28"/>
        </w:rPr>
      </w:pPr>
    </w:p>
    <w:p w14:paraId="531F205C" w14:textId="18FFFCC0" w:rsidR="00794ABF" w:rsidRDefault="002A40F5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9790C" wp14:editId="2C9C461D">
                <wp:simplePos x="0" y="0"/>
                <wp:positionH relativeFrom="margin">
                  <wp:posOffset>-68580</wp:posOffset>
                </wp:positionH>
                <wp:positionV relativeFrom="paragraph">
                  <wp:posOffset>92710</wp:posOffset>
                </wp:positionV>
                <wp:extent cx="5806440" cy="26670"/>
                <wp:effectExtent l="38100" t="19050" r="6096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2667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BC87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7.3pt" to="451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" strokecolor="#4f81bd [3204]" strokeweight="2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5581C49C" w14:textId="01E932B7" w:rsidR="00794ABF" w:rsidRDefault="00794ABF">
      <w:pPr>
        <w:pStyle w:val="BodyText"/>
        <w:rPr>
          <w:rFonts w:ascii="Arial" w:hAnsi="Arial" w:cs="Arial"/>
          <w:sz w:val="28"/>
          <w:szCs w:val="28"/>
        </w:rPr>
      </w:pPr>
    </w:p>
    <w:p w14:paraId="6A4B3BDE" w14:textId="023A834E" w:rsidR="002A40F5" w:rsidRDefault="002A40F5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confirm that I have read and understood the information above and that I agree to these terms and conditions.</w:t>
      </w:r>
    </w:p>
    <w:p w14:paraId="3C12FC30" w14:textId="3F618BD0" w:rsidR="002A40F5" w:rsidRDefault="002A40F5">
      <w:pPr>
        <w:pStyle w:val="BodyText"/>
        <w:rPr>
          <w:rFonts w:ascii="Arial" w:hAnsi="Arial" w:cs="Arial"/>
          <w:sz w:val="28"/>
          <w:szCs w:val="28"/>
        </w:rPr>
      </w:pPr>
    </w:p>
    <w:p w14:paraId="4DA9C15A" w14:textId="432ADAAD" w:rsidR="002A40F5" w:rsidRDefault="002A40F5" w:rsidP="002A40F5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2A40F5" w14:paraId="75D80DD1" w14:textId="77777777" w:rsidTr="002A40F5">
        <w:tc>
          <w:tcPr>
            <w:tcW w:w="4515" w:type="dxa"/>
            <w:shd w:val="clear" w:color="auto" w:fill="BFBFBF" w:themeFill="background1" w:themeFillShade="BF"/>
          </w:tcPr>
          <w:p w14:paraId="55627095" w14:textId="7012BFBA" w:rsidR="002A40F5" w:rsidRDefault="002A40F5" w:rsidP="002A40F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Signed</w:t>
            </w:r>
          </w:p>
        </w:tc>
        <w:tc>
          <w:tcPr>
            <w:tcW w:w="4515" w:type="dxa"/>
            <w:shd w:val="clear" w:color="auto" w:fill="BFBFBF" w:themeFill="background1" w:themeFillShade="BF"/>
          </w:tcPr>
          <w:p w14:paraId="3C85D8B9" w14:textId="2196B45F" w:rsidR="002A40F5" w:rsidRDefault="002A40F5" w:rsidP="002A40F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</w:t>
            </w:r>
            <w:r w:rsidRPr="002A40F5">
              <w:rPr>
                <w:rFonts w:ascii="Arial" w:hAnsi="Arial" w:cs="Arial"/>
                <w:sz w:val="20"/>
                <w:szCs w:val="20"/>
              </w:rPr>
              <w:t>(printed)</w:t>
            </w:r>
          </w:p>
        </w:tc>
      </w:tr>
      <w:tr w:rsidR="002A40F5" w14:paraId="10F54A49" w14:textId="77777777" w:rsidTr="002A40F5">
        <w:tc>
          <w:tcPr>
            <w:tcW w:w="4515" w:type="dxa"/>
          </w:tcPr>
          <w:p w14:paraId="3CC1AFE0" w14:textId="77777777" w:rsidR="002A40F5" w:rsidRDefault="002A40F5" w:rsidP="002A40F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23C5A263" w14:textId="77777777" w:rsidR="002A40F5" w:rsidRDefault="002A40F5" w:rsidP="002A40F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6723B8C1" w14:textId="77777777" w:rsidR="002A40F5" w:rsidRDefault="002A40F5" w:rsidP="002A40F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7C96F83E" w14:textId="6FF362D7" w:rsidR="002A40F5" w:rsidRDefault="002A40F5" w:rsidP="002A40F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5" w:type="dxa"/>
          </w:tcPr>
          <w:p w14:paraId="46BE6353" w14:textId="77777777" w:rsidR="002A40F5" w:rsidRDefault="002A40F5" w:rsidP="002A40F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0F5" w14:paraId="580EC9B4" w14:textId="77777777" w:rsidTr="002A40F5">
        <w:tc>
          <w:tcPr>
            <w:tcW w:w="4515" w:type="dxa"/>
            <w:shd w:val="clear" w:color="auto" w:fill="BFBFBF" w:themeFill="background1" w:themeFillShade="BF"/>
          </w:tcPr>
          <w:p w14:paraId="2D2F91E9" w14:textId="7DEB1DE5" w:rsidR="002A40F5" w:rsidRDefault="002A40F5" w:rsidP="002A40F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Childs name </w:t>
            </w:r>
            <w:r w:rsidRPr="002A40F5">
              <w:rPr>
                <w:rFonts w:ascii="Arial" w:hAnsi="Arial" w:cs="Arial"/>
                <w:sz w:val="20"/>
                <w:szCs w:val="20"/>
              </w:rPr>
              <w:t>(if relevant)</w:t>
            </w:r>
          </w:p>
        </w:tc>
        <w:tc>
          <w:tcPr>
            <w:tcW w:w="4515" w:type="dxa"/>
            <w:shd w:val="clear" w:color="auto" w:fill="BFBFBF" w:themeFill="background1" w:themeFillShade="BF"/>
          </w:tcPr>
          <w:p w14:paraId="14FD64C0" w14:textId="1860A3E0" w:rsidR="002A40F5" w:rsidRDefault="002A40F5" w:rsidP="002A40F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Relationship to the child </w:t>
            </w:r>
            <w:r w:rsidRPr="002A40F5">
              <w:rPr>
                <w:rFonts w:ascii="Arial" w:hAnsi="Arial" w:cs="Arial"/>
                <w:sz w:val="20"/>
                <w:szCs w:val="20"/>
              </w:rPr>
              <w:t>(if relevant)</w:t>
            </w:r>
          </w:p>
        </w:tc>
      </w:tr>
      <w:tr w:rsidR="002A40F5" w14:paraId="6297D433" w14:textId="77777777" w:rsidTr="002A40F5">
        <w:tc>
          <w:tcPr>
            <w:tcW w:w="4515" w:type="dxa"/>
          </w:tcPr>
          <w:p w14:paraId="55DCF0E5" w14:textId="77777777" w:rsidR="002A40F5" w:rsidRDefault="002A40F5" w:rsidP="002A40F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132F9419" w14:textId="77777777" w:rsidR="002A40F5" w:rsidRDefault="002A40F5" w:rsidP="002A40F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000E01F3" w14:textId="77777777" w:rsidR="002A40F5" w:rsidRDefault="002A40F5" w:rsidP="002A40F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4A5CE1D2" w14:textId="23514698" w:rsidR="002A40F5" w:rsidRDefault="002A40F5" w:rsidP="002A40F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5" w:type="dxa"/>
          </w:tcPr>
          <w:p w14:paraId="6850108D" w14:textId="77777777" w:rsidR="002A40F5" w:rsidRDefault="002A40F5" w:rsidP="002A40F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22950D2" w14:textId="253DD246" w:rsidR="00277956" w:rsidRPr="00794ABF" w:rsidRDefault="002C7BDE">
      <w:pPr>
        <w:pStyle w:val="BodyText"/>
        <w:rPr>
          <w:rFonts w:ascii="Times New Roman" w:hAnsi="Times New Roman"/>
          <w:sz w:val="28"/>
          <w:szCs w:val="28"/>
        </w:rPr>
      </w:pPr>
      <w:r w:rsidRPr="00794ABF">
        <w:rPr>
          <w:rFonts w:ascii="Times New Roman" w:hAnsi="Times New Roman"/>
          <w:noProof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 wp14:anchorId="217D60D9" wp14:editId="61F92891">
            <wp:simplePos x="0" y="0"/>
            <wp:positionH relativeFrom="margin">
              <wp:posOffset>-831473</wp:posOffset>
            </wp:positionH>
            <wp:positionV relativeFrom="line">
              <wp:posOffset>622415</wp:posOffset>
            </wp:positionV>
            <wp:extent cx="7619624" cy="108764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ooter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9624" cy="1087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77956" w:rsidRPr="00794ABF" w:rsidSect="00794ABF">
      <w:pgSz w:w="1192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12A9E" w14:textId="77777777" w:rsidR="002F1908" w:rsidRDefault="002F1908">
      <w:r>
        <w:separator/>
      </w:r>
    </w:p>
  </w:endnote>
  <w:endnote w:type="continuationSeparator" w:id="0">
    <w:p w14:paraId="5268615F" w14:textId="77777777" w:rsidR="002F1908" w:rsidRDefault="002F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wis721 BdRnd B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3790" w14:textId="77777777" w:rsidR="002F1908" w:rsidRDefault="002F1908">
      <w:r>
        <w:separator/>
      </w:r>
    </w:p>
  </w:footnote>
  <w:footnote w:type="continuationSeparator" w:id="0">
    <w:p w14:paraId="3CA1B1C2" w14:textId="77777777" w:rsidR="002F1908" w:rsidRDefault="002F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16D3D"/>
    <w:multiLevelType w:val="hybridMultilevel"/>
    <w:tmpl w:val="0F3E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95BFA"/>
    <w:multiLevelType w:val="hybridMultilevel"/>
    <w:tmpl w:val="C3A64C4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56"/>
    <w:rsid w:val="00005362"/>
    <w:rsid w:val="0011681A"/>
    <w:rsid w:val="00127D83"/>
    <w:rsid w:val="00277956"/>
    <w:rsid w:val="002A40F5"/>
    <w:rsid w:val="002C7BDE"/>
    <w:rsid w:val="002F1908"/>
    <w:rsid w:val="00344616"/>
    <w:rsid w:val="003C307E"/>
    <w:rsid w:val="00667DED"/>
    <w:rsid w:val="00794ABF"/>
    <w:rsid w:val="0087381F"/>
    <w:rsid w:val="00B23424"/>
    <w:rsid w:val="00B412E2"/>
    <w:rsid w:val="00C41FD5"/>
    <w:rsid w:val="00D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01B7"/>
  <w15:docId w15:val="{37CC9387-A005-4119-94CF-52375884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Swis721 BdRnd BT" w:hAnsi="Swis721 BdRnd BT" w:cs="Arial Unicode MS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2A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0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4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0F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Lesley Forrester</cp:lastModifiedBy>
  <cp:revision>2</cp:revision>
  <dcterms:created xsi:type="dcterms:W3CDTF">2020-09-09T14:03:00Z</dcterms:created>
  <dcterms:modified xsi:type="dcterms:W3CDTF">2020-09-09T14:03:00Z</dcterms:modified>
</cp:coreProperties>
</file>